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3086F1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025B8">
              <w:rPr>
                <w:rFonts w:ascii="Tahoma" w:hAnsi="Tahoma" w:cs="Tahoma"/>
              </w:rPr>
              <w:t>Guadalupe Janet Gómez Martínez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E18010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025B8">
              <w:rPr>
                <w:rFonts w:ascii="Tahoma" w:eastAsia="Times New Roman" w:hAnsi="Tahoma" w:cs="Tahoma"/>
                <w:lang w:eastAsia="es-MX"/>
              </w:rPr>
              <w:t xml:space="preserve">Preparatoria </w:t>
            </w:r>
          </w:p>
          <w:p w14:paraId="620AFF50" w14:textId="7B4186E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025B8">
              <w:rPr>
                <w:rFonts w:ascii="Tahoma" w:eastAsia="Times New Roman" w:hAnsi="Tahoma" w:cs="Tahoma"/>
                <w:lang w:eastAsia="es-MX"/>
              </w:rPr>
              <w:t xml:space="preserve">2 Años </w:t>
            </w:r>
          </w:p>
          <w:p w14:paraId="1A519954" w14:textId="41D97709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C025B8">
              <w:rPr>
                <w:rFonts w:ascii="Tahoma" w:eastAsia="Times New Roman" w:hAnsi="Tahoma" w:cs="Tahoma"/>
                <w:lang w:eastAsia="es-MX"/>
              </w:rPr>
              <w:t>I.D.E.A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E05EA11" w14:textId="5D9C5AD3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025B8">
              <w:rPr>
                <w:rFonts w:ascii="Tahoma" w:eastAsia="Times New Roman" w:hAnsi="Tahoma" w:cs="Tahoma"/>
                <w:lang w:eastAsia="es-MX"/>
              </w:rPr>
              <w:t>INEGI</w:t>
            </w:r>
          </w:p>
          <w:p w14:paraId="0B470B64" w14:textId="5C354121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C025B8">
              <w:rPr>
                <w:rFonts w:ascii="Tahoma" w:eastAsia="Times New Roman" w:hAnsi="Tahoma" w:cs="Tahoma"/>
                <w:lang w:eastAsia="es-MX"/>
              </w:rPr>
              <w:t>2024</w:t>
            </w:r>
          </w:p>
          <w:p w14:paraId="22EE394E" w14:textId="44EC6934" w:rsidR="00BC6AFA" w:rsidRDefault="00FD5330" w:rsidP="00C025B8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C025B8">
              <w:rPr>
                <w:rFonts w:ascii="Tahoma" w:eastAsia="Times New Roman" w:hAnsi="Tahoma" w:cs="Tahoma"/>
                <w:lang w:eastAsia="es-MX"/>
              </w:rPr>
              <w:t>Censor - verificador</w:t>
            </w:r>
          </w:p>
          <w:p w14:paraId="09F05F26" w14:textId="7F199740" w:rsidR="00C025B8" w:rsidRPr="00025EB1" w:rsidRDefault="00C025B8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60317" w14:textId="77777777" w:rsidR="00D06F19" w:rsidRDefault="00D06F19" w:rsidP="00527FC7">
      <w:pPr>
        <w:spacing w:after="0" w:line="240" w:lineRule="auto"/>
      </w:pPr>
      <w:r>
        <w:separator/>
      </w:r>
    </w:p>
  </w:endnote>
  <w:endnote w:type="continuationSeparator" w:id="0">
    <w:p w14:paraId="1C52DD07" w14:textId="77777777" w:rsidR="00D06F19" w:rsidRDefault="00D06F1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3AB74" w14:textId="77777777" w:rsidR="00D06F19" w:rsidRDefault="00D06F19" w:rsidP="00527FC7">
      <w:pPr>
        <w:spacing w:after="0" w:line="240" w:lineRule="auto"/>
      </w:pPr>
      <w:r>
        <w:separator/>
      </w:r>
    </w:p>
  </w:footnote>
  <w:footnote w:type="continuationSeparator" w:id="0">
    <w:p w14:paraId="01B50D47" w14:textId="77777777" w:rsidR="00D06F19" w:rsidRDefault="00D06F1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3533"/>
    <w:rsid w:val="00145341"/>
    <w:rsid w:val="00152A13"/>
    <w:rsid w:val="00154055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2024-05-30T22:17:00Z</dcterms:created>
  <dcterms:modified xsi:type="dcterms:W3CDTF">2024-05-30T22:17:00Z</dcterms:modified>
</cp:coreProperties>
</file>